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D411F6">
      <w:pPr>
        <w:jc w:val="center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D2355D">
        <w:rPr>
          <w:b/>
          <w:sz w:val="28"/>
        </w:rPr>
        <w:t>19.03.2024 г.</w:t>
      </w:r>
      <w:r>
        <w:rPr>
          <w:b/>
          <w:sz w:val="28"/>
        </w:rPr>
        <w:t xml:space="preserve">                            № </w:t>
      </w:r>
      <w:r w:rsidR="00D2355D">
        <w:rPr>
          <w:b/>
          <w:sz w:val="28"/>
        </w:rPr>
        <w:t>318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13244E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435EE7">
        <w:rPr>
          <w:sz w:val="28"/>
          <w:szCs w:val="28"/>
        </w:rPr>
        <w:t>благоустройстве</w:t>
      </w:r>
      <w:r w:rsidR="00D94B5F" w:rsidRPr="00D94B5F">
        <w:rPr>
          <w:sz w:val="28"/>
          <w:szCs w:val="28"/>
        </w:rPr>
        <w:t xml:space="preserve">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о </w:t>
      </w:r>
      <w:r w:rsidR="00435EE7">
        <w:rPr>
          <w:rFonts w:ascii="Times New Roman" w:hAnsi="Times New Roman" w:cs="Times New Roman"/>
          <w:sz w:val="28"/>
          <w:szCs w:val="28"/>
        </w:rPr>
        <w:t>благоустройстве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96E99">
        <w:rPr>
          <w:b/>
          <w:sz w:val="28"/>
          <w:szCs w:val="28"/>
        </w:rPr>
        <w:t xml:space="preserve"> </w:t>
      </w:r>
      <w:proofErr w:type="gramStart"/>
      <w:r w:rsidR="00896E99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2355D">
        <w:rPr>
          <w:noProof/>
        </w:rPr>
        <w:t xml:space="preserve">19.03.2024 г. </w:t>
      </w:r>
      <w:r>
        <w:rPr>
          <w:noProof/>
        </w:rPr>
        <w:t xml:space="preserve">№ </w:t>
      </w:r>
      <w:r w:rsidR="00D2355D">
        <w:rPr>
          <w:noProof/>
        </w:rPr>
        <w:t>318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936AF0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в Ровенском муниципальном районе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населенных пунктов включает в себя большое количество направлений – озеленение, содержание и ремонт автомобильных дорог,  уличное освещение, установка малых архитектурных форм, сбор и вывоз ТКО и др. 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Руководством района поставлена задача о создании благоустроенного места отдыха в каждом населенном пункте района. 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Ведутся работы в рамках проекта «Формирование комфортной городской среды».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выбора территорий </w:t>
      </w:r>
      <w:r w:rsidRPr="00E41298">
        <w:rPr>
          <w:sz w:val="28"/>
          <w:szCs w:val="28"/>
        </w:rPr>
        <w:t>2023 года</w:t>
      </w:r>
      <w:r>
        <w:rPr>
          <w:sz w:val="28"/>
          <w:szCs w:val="28"/>
        </w:rPr>
        <w:t xml:space="preserve"> Минстроем России рекомендовано обеспечить проведение электронного голосования на единой всероссийской платформе </w:t>
      </w:r>
      <w:proofErr w:type="spellStart"/>
      <w:r>
        <w:rPr>
          <w:sz w:val="28"/>
          <w:szCs w:val="28"/>
          <w:lang w:val="en-US"/>
        </w:rPr>
        <w:t>za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gorodsreda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голосования выбрана территория по обустройству набережной в р.п. Ровное.  Стоимос</w:t>
      </w:r>
      <w:r w:rsidR="00E41298">
        <w:rPr>
          <w:sz w:val="28"/>
          <w:szCs w:val="28"/>
        </w:rPr>
        <w:t>ть работ составит 9,7 млн. руб.</w:t>
      </w:r>
      <w:r>
        <w:rPr>
          <w:sz w:val="28"/>
          <w:szCs w:val="28"/>
        </w:rPr>
        <w:t xml:space="preserve"> Также обустроена дворовая территория МКД по адресу: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>, ул. Карла Маркса, 16.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в рамках подпрограммы «Благоустройство сельских территорий» выделена субсидия в размере 1000,0 тыс. руб. на обустройство спортивной игровой площадки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Тарлыковка</w:t>
      </w:r>
      <w:proofErr w:type="spellEnd"/>
      <w:r>
        <w:rPr>
          <w:sz w:val="28"/>
          <w:szCs w:val="28"/>
        </w:rPr>
        <w:t xml:space="preserve">. </w:t>
      </w:r>
    </w:p>
    <w:p w:rsidR="00896E99" w:rsidRDefault="00896E99" w:rsidP="00896E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Общая стоимость р</w:t>
      </w:r>
      <w:r w:rsidR="00E41298">
        <w:rPr>
          <w:sz w:val="28"/>
          <w:szCs w:val="28"/>
        </w:rPr>
        <w:t>абот составила 4830,9 тыс. руб.</w:t>
      </w:r>
      <w:r>
        <w:rPr>
          <w:sz w:val="28"/>
          <w:szCs w:val="28"/>
        </w:rPr>
        <w:t xml:space="preserve"> Работы выполнены в установленный срок.</w:t>
      </w:r>
    </w:p>
    <w:p w:rsidR="00896E99" w:rsidRDefault="00896E99" w:rsidP="00896E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2023 году в рамках государственной программы «Увековечивание памяти защитникам Отечества» проведены работы по реконструкции памятника воинам Гражданской войны и прилегающей территории.</w:t>
      </w:r>
    </w:p>
    <w:p w:rsidR="00896E99" w:rsidRDefault="00896E99" w:rsidP="00896E99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Ежегодно</w:t>
      </w:r>
      <w:r>
        <w:rPr>
          <w:sz w:val="28"/>
          <w:szCs w:val="28"/>
        </w:rPr>
        <w:t xml:space="preserve"> район принимает участие в конкурсе </w:t>
      </w:r>
      <w:proofErr w:type="gramStart"/>
      <w:r>
        <w:rPr>
          <w:sz w:val="28"/>
          <w:szCs w:val="28"/>
        </w:rPr>
        <w:t>инициативного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>. В 2023 году на конкурсный отбор направлено 8 заявок со всех муниципальных образований района – обустройства парков в 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риволжское, с. Привольное, с. </w:t>
      </w:r>
      <w:proofErr w:type="spellStart"/>
      <w:r>
        <w:rPr>
          <w:sz w:val="28"/>
          <w:szCs w:val="28"/>
        </w:rPr>
        <w:t>Скатовка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 xml:space="preserve"> п. Владимирский, детской площадки в с. Кривояр, устройство уличного освещения в р.п. Ровное и с.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>. Конкурсный отбор прошли 6 заявок. Работы выполнены в полном объеме и в установленный срок.</w:t>
      </w:r>
    </w:p>
    <w:p w:rsidR="00896E99" w:rsidRDefault="00896E99" w:rsidP="00896E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Перед органами местного самоуправления поставлена задача по обустройству мест (площадок) накопления ТКО. В текущем году проведена работа по обустройству 65 мест накопления ТКО в р.п. Ровное. Все площадки установлены. За 2023 год приобретено 78 контейнеров накопления ТКО.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выбора территорий </w:t>
      </w:r>
      <w:r w:rsidRPr="00E41298">
        <w:rPr>
          <w:sz w:val="28"/>
          <w:szCs w:val="28"/>
        </w:rPr>
        <w:t>2024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рамках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«Формирование комфортной городской среды» Минстроем России рекомендовано обеспечить проведение электронного голосования на единой всероссийской </w:t>
      </w:r>
      <w:r>
        <w:rPr>
          <w:sz w:val="28"/>
          <w:szCs w:val="28"/>
        </w:rPr>
        <w:lastRenderedPageBreak/>
        <w:t xml:space="preserve">платформе </w:t>
      </w:r>
      <w:proofErr w:type="spellStart"/>
      <w:r>
        <w:rPr>
          <w:sz w:val="28"/>
          <w:szCs w:val="28"/>
          <w:lang w:val="en-US"/>
        </w:rPr>
        <w:t>za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gorodsreda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 Голосование проводилось с 15 апреля по 30 мая 2023 года.</w:t>
      </w:r>
    </w:p>
    <w:p w:rsidR="00896E99" w:rsidRDefault="00896E99" w:rsidP="00896E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итогам голосования определена общественная территория «Обустройство набережной в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 xml:space="preserve"> (от музея Краеведения до пляжа)»</w:t>
      </w:r>
    </w:p>
    <w:p w:rsidR="00896E99" w:rsidRDefault="00896E99" w:rsidP="00896E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Всего на 2024 год выделено 8,5 млн. руб. средства субсидии, и 1,4 млн. руб. – средства местного бюджета</w:t>
      </w:r>
    </w:p>
    <w:p w:rsidR="00896E99" w:rsidRDefault="00896E99" w:rsidP="00896E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настоящее время проведены конкурсные процедуры. Срок выполнения работ – 01.07.2024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Ровенский</w:t>
      </w:r>
      <w:proofErr w:type="gramEnd"/>
      <w:r>
        <w:rPr>
          <w:sz w:val="28"/>
          <w:szCs w:val="28"/>
        </w:rPr>
        <w:t xml:space="preserve"> муниципальным районом подано 8 заявок на участие в конкурсе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По сферам деятельности заявки касаются: благоустройство (детские площадки) – 2 ед., парки – 2 ед., водоснабжение – 2 ед., уличное освещение – 1 ед., площадки ТКО – 1 ед.</w:t>
      </w:r>
      <w:proofErr w:type="gramEnd"/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2024 году в рамках подпрограммы «Благоустройство сельских территорий» выделена субсидия в размере 3423,6 тыс. руб. на реализацию трех проектов:</w:t>
      </w:r>
    </w:p>
    <w:p w:rsidR="00896E99" w:rsidRDefault="00896E99" w:rsidP="00896E99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спортивной площадки в р.п. Ровное</w:t>
      </w:r>
      <w:r w:rsidR="00E41298">
        <w:rPr>
          <w:sz w:val="28"/>
          <w:szCs w:val="28"/>
        </w:rPr>
        <w:t>;</w:t>
      </w:r>
    </w:p>
    <w:p w:rsidR="00896E99" w:rsidRDefault="00896E99" w:rsidP="00896E99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спортивного оборудования в р.п. Ровное</w:t>
      </w:r>
      <w:r w:rsidR="00E41298">
        <w:rPr>
          <w:sz w:val="28"/>
          <w:szCs w:val="28"/>
        </w:rPr>
        <w:t>;</w:t>
      </w:r>
    </w:p>
    <w:p w:rsidR="00896E99" w:rsidRDefault="00896E99" w:rsidP="00896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обустройство детской площадки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>.</w:t>
      </w:r>
    </w:p>
    <w:p w:rsidR="00896E99" w:rsidRDefault="00896E99" w:rsidP="00896E99">
      <w:pPr>
        <w:pStyle w:val="a9"/>
        <w:tabs>
          <w:tab w:val="left" w:pos="9355"/>
        </w:tabs>
        <w:spacing w:before="0" w:beforeAutospacing="0" w:after="0" w:afterAutospacing="0" w:line="237" w:lineRule="atLeast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Традиционно месячник по благоустройству в Ровенском муниципальном районе </w:t>
      </w:r>
      <w:proofErr w:type="gramStart"/>
      <w:r>
        <w:rPr>
          <w:color w:val="000000"/>
          <w:sz w:val="28"/>
          <w:szCs w:val="28"/>
        </w:rPr>
        <w:t>будет</w:t>
      </w:r>
      <w:proofErr w:type="gramEnd"/>
      <w:r>
        <w:rPr>
          <w:color w:val="000000"/>
          <w:sz w:val="28"/>
          <w:szCs w:val="28"/>
        </w:rPr>
        <w:t xml:space="preserve"> проходит с 01 апреля по 10 мая. </w:t>
      </w:r>
    </w:p>
    <w:p w:rsidR="00896E99" w:rsidRDefault="00896E99" w:rsidP="00896E99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работы по озеленению и благоустройству возьмут на себя служба по благоустройству и управляющая компания. По традиции, к уборке территорий подключатся предприятия, расположенные на территории района, представители малого и среднего бизнеса. Оказать посильную помощь в наведении порядка </w:t>
      </w:r>
      <w:proofErr w:type="gramStart"/>
      <w:r>
        <w:rPr>
          <w:color w:val="000000"/>
          <w:sz w:val="28"/>
          <w:szCs w:val="28"/>
        </w:rPr>
        <w:t>смогут</w:t>
      </w:r>
      <w:proofErr w:type="gramEnd"/>
      <w:r>
        <w:rPr>
          <w:color w:val="000000"/>
          <w:sz w:val="28"/>
          <w:szCs w:val="28"/>
        </w:rPr>
        <w:t xml:space="preserve"> и жители поселков и сел. </w:t>
      </w:r>
    </w:p>
    <w:p w:rsidR="00896E99" w:rsidRDefault="00896E99" w:rsidP="00896E99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Месячник по благоустройству продлится вплоть до майских праздников.</w:t>
      </w:r>
    </w:p>
    <w:p w:rsidR="00896E99" w:rsidRDefault="00896E99" w:rsidP="00896E99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 2024 году на территории района  запланировано проведение около 5 </w:t>
      </w:r>
      <w:proofErr w:type="spellStart"/>
      <w:r>
        <w:rPr>
          <w:color w:val="000000"/>
          <w:sz w:val="28"/>
          <w:szCs w:val="28"/>
        </w:rPr>
        <w:t>общерайонных</w:t>
      </w:r>
      <w:proofErr w:type="spellEnd"/>
      <w:r>
        <w:rPr>
          <w:color w:val="000000"/>
          <w:sz w:val="28"/>
          <w:szCs w:val="28"/>
        </w:rPr>
        <w:t xml:space="preserve"> субботников, а также субботников в рамках всероссийских акций «Вода России», «Зеленая Весна» и «Зеленая Россия». </w:t>
      </w:r>
    </w:p>
    <w:p w:rsidR="00896E99" w:rsidRDefault="00896E99" w:rsidP="00896E99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Также предстоит участие в акции «Сад Памяти». В период апреля – мая запланирована высадка 1446 деревьев в память погибших воинов в Великой Отечественной войне. Акция стартует 01.04.2024 года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контроля хода выполнения работ по благоустройству и санитарной очистке необходимо сформировать традиционно рейдовые группы, </w:t>
      </w:r>
      <w:proofErr w:type="gramStart"/>
      <w:r>
        <w:rPr>
          <w:sz w:val="28"/>
          <w:szCs w:val="28"/>
        </w:rPr>
        <w:t>в последствии</w:t>
      </w:r>
      <w:proofErr w:type="gramEnd"/>
      <w:r>
        <w:rPr>
          <w:sz w:val="28"/>
          <w:szCs w:val="28"/>
        </w:rPr>
        <w:t xml:space="preserve"> руководитель группы  выступит с отчетом на ПДС о проведении работ с представлением фотоматериала.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отремонтировать остановочные павильоны, очистить их от мусора. Также очистить от мусора и кустарников придорожную полосу. Данную работу необходимо осуществлять планомерно на постоянной основе.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администрациями поселений и района предпринимаются все возможные меры, направленные на повышение уровня благоустройства района.</w:t>
      </w:r>
    </w:p>
    <w:p w:rsidR="00896E99" w:rsidRDefault="00896E99" w:rsidP="00896E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уделяется работам по озеленению поселка. В 2023 году на озеленение населенных пунктов предусмотрено 500,0 тыс. руб., в </w:t>
      </w:r>
      <w:r>
        <w:rPr>
          <w:sz w:val="28"/>
          <w:szCs w:val="28"/>
        </w:rPr>
        <w:lastRenderedPageBreak/>
        <w:t>текущем году также планируется направить средства в объеме не менее 500,0 тыс. руб. на приобретение зеленых насаждений.</w:t>
      </w:r>
    </w:p>
    <w:p w:rsidR="007E6C22" w:rsidRDefault="00896E99" w:rsidP="00896E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платы за негативное воздействие на окружающую среду запланированы 1567,0 тыс. руб. на рекультивацию мест несанкционированного накопления ТКО.</w:t>
      </w:r>
    </w:p>
    <w:sectPr w:rsidR="007E6C22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A2B77"/>
    <w:rsid w:val="0013244E"/>
    <w:rsid w:val="00435EE7"/>
    <w:rsid w:val="00514975"/>
    <w:rsid w:val="00557FB5"/>
    <w:rsid w:val="00606C44"/>
    <w:rsid w:val="00673534"/>
    <w:rsid w:val="006F3B0E"/>
    <w:rsid w:val="00786E81"/>
    <w:rsid w:val="007E6C22"/>
    <w:rsid w:val="00840EF1"/>
    <w:rsid w:val="0088010B"/>
    <w:rsid w:val="00896E99"/>
    <w:rsid w:val="008B0C2C"/>
    <w:rsid w:val="008F21EC"/>
    <w:rsid w:val="00936AF0"/>
    <w:rsid w:val="00945886"/>
    <w:rsid w:val="009E014E"/>
    <w:rsid w:val="00A22AF6"/>
    <w:rsid w:val="00A456E5"/>
    <w:rsid w:val="00B66F87"/>
    <w:rsid w:val="00B708A2"/>
    <w:rsid w:val="00BB5148"/>
    <w:rsid w:val="00BE359E"/>
    <w:rsid w:val="00D013AE"/>
    <w:rsid w:val="00D2355D"/>
    <w:rsid w:val="00D411F6"/>
    <w:rsid w:val="00D771E1"/>
    <w:rsid w:val="00D94B5F"/>
    <w:rsid w:val="00DC6823"/>
    <w:rsid w:val="00E3681A"/>
    <w:rsid w:val="00E41298"/>
    <w:rsid w:val="00E85B20"/>
    <w:rsid w:val="00EC35A2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28</cp:revision>
  <cp:lastPrinted>2024-03-19T11:48:00Z</cp:lastPrinted>
  <dcterms:created xsi:type="dcterms:W3CDTF">2022-11-14T08:18:00Z</dcterms:created>
  <dcterms:modified xsi:type="dcterms:W3CDTF">2024-03-19T11:49:00Z</dcterms:modified>
</cp:coreProperties>
</file>